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D9" w:rsidRPr="000125D9" w:rsidRDefault="000125D9" w:rsidP="00C977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5D9"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01242A" w:rsidRDefault="000125D9" w:rsidP="00C977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5D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E05FA" w:rsidRPr="007E05FA">
        <w:rPr>
          <w:rFonts w:ascii="Times New Roman" w:eastAsia="Times New Roman" w:hAnsi="Times New Roman" w:cs="Times New Roman"/>
          <w:b/>
          <w:sz w:val="28"/>
          <w:szCs w:val="28"/>
        </w:rPr>
        <w:t>Проверк</w:t>
      </w:r>
      <w:r w:rsidR="007E05F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E05FA" w:rsidRPr="007E05FA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законности правомерности выдачи субсидии на возмещение затрат или недополученных доходов юридическим лицам, индивидуальным предпринимателям, предоставляющим населению услуги по сбору и вывозу жидких бытовых отходов» за 2014 год</w:t>
      </w:r>
    </w:p>
    <w:p w:rsidR="00533FD1" w:rsidRPr="0001242A" w:rsidRDefault="00533FD1" w:rsidP="00C977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5D9" w:rsidRPr="006E79AC" w:rsidRDefault="000125D9" w:rsidP="000125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7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5F6784" w:rsidRPr="005F6784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705849" w:rsidRPr="005F6784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Pr="005F6784">
        <w:rPr>
          <w:rFonts w:ascii="Times New Roman" w:eastAsia="Times New Roman" w:hAnsi="Times New Roman" w:cs="Times New Roman"/>
          <w:sz w:val="28"/>
          <w:szCs w:val="28"/>
        </w:rPr>
        <w:t>раздела I Плана работы Контрольно-счетной палаты Ханты-Мансийского района на 201</w:t>
      </w:r>
      <w:r w:rsidR="005F6784" w:rsidRPr="005F678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F6784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Ханты-Мансийского района от </w:t>
      </w:r>
      <w:r w:rsidR="005F6784" w:rsidRPr="005F6784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5F6784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F6784" w:rsidRPr="005F678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F6784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5F6784" w:rsidRPr="005F678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F6784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5F6784" w:rsidRPr="005F6784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5F678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F6784" w:rsidRPr="005F678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F678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F6784" w:rsidRPr="005F678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F678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F6784" w:rsidRPr="005F678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F6784">
        <w:rPr>
          <w:rFonts w:ascii="Times New Roman" w:eastAsia="Times New Roman" w:hAnsi="Times New Roman" w:cs="Times New Roman"/>
          <w:sz w:val="28"/>
          <w:szCs w:val="28"/>
        </w:rPr>
        <w:t xml:space="preserve">) и приказом о проведении контрольного мероприятия от </w:t>
      </w:r>
      <w:r w:rsidR="005F6784" w:rsidRPr="005F6784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5F67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784" w:rsidRPr="005F6784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5F678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F6784" w:rsidRPr="005F678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F678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F6784" w:rsidRPr="005F678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F6784">
        <w:rPr>
          <w:rFonts w:ascii="Times New Roman" w:eastAsia="Times New Roman" w:hAnsi="Times New Roman" w:cs="Times New Roman"/>
          <w:sz w:val="28"/>
          <w:szCs w:val="28"/>
        </w:rPr>
        <w:t xml:space="preserve"> проведено контрольное </w:t>
      </w:r>
      <w:r w:rsidRPr="006E79AC">
        <w:rPr>
          <w:rFonts w:ascii="Times New Roman" w:eastAsia="Times New Roman" w:hAnsi="Times New Roman" w:cs="Times New Roman"/>
          <w:sz w:val="28"/>
          <w:szCs w:val="28"/>
        </w:rPr>
        <w:t>мероприятие «</w:t>
      </w:r>
      <w:r w:rsidR="006E79AC" w:rsidRPr="006E79AC">
        <w:rPr>
          <w:rFonts w:ascii="Times New Roman" w:eastAsia="Times New Roman" w:hAnsi="Times New Roman" w:cs="Times New Roman"/>
          <w:sz w:val="28"/>
          <w:szCs w:val="28"/>
        </w:rPr>
        <w:t>Проверка законности правомерности выдачи субсидии на возмещение затрат или недополученных доходов юридическим лицам, индивидуальным предпринимателям, предоставляющим населению услуги</w:t>
      </w:r>
      <w:proofErr w:type="gramEnd"/>
      <w:r w:rsidR="006E79AC" w:rsidRPr="006E79AC">
        <w:rPr>
          <w:rFonts w:ascii="Times New Roman" w:eastAsia="Times New Roman" w:hAnsi="Times New Roman" w:cs="Times New Roman"/>
          <w:sz w:val="28"/>
          <w:szCs w:val="28"/>
        </w:rPr>
        <w:t xml:space="preserve"> по сбору и вывозу жидких бытовых отходов</w:t>
      </w:r>
      <w:r w:rsidR="00705849" w:rsidRPr="006E79AC">
        <w:rPr>
          <w:rFonts w:ascii="Times New Roman" w:eastAsia="Times New Roman" w:hAnsi="Times New Roman" w:cs="Times New Roman"/>
          <w:sz w:val="28"/>
          <w:szCs w:val="28"/>
        </w:rPr>
        <w:t>» за 2014 год</w:t>
      </w:r>
      <w:r w:rsidRPr="006E79AC">
        <w:rPr>
          <w:rFonts w:ascii="Times New Roman" w:eastAsia="Calibri" w:hAnsi="Times New Roman" w:cs="Times New Roman"/>
          <w:sz w:val="28"/>
          <w:szCs w:val="28"/>
        </w:rPr>
        <w:t>.</w:t>
      </w:r>
      <w:r w:rsidRPr="006E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5D9" w:rsidRPr="000125D9" w:rsidRDefault="000125D9" w:rsidP="000125D9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849">
        <w:rPr>
          <w:rFonts w:ascii="Times New Roman" w:eastAsia="Times New Roman" w:hAnsi="Times New Roman" w:cs="Times New Roman"/>
          <w:i/>
          <w:sz w:val="28"/>
          <w:szCs w:val="28"/>
        </w:rPr>
        <w:t xml:space="preserve">По результатам контрольного мероприятия в </w:t>
      </w:r>
      <w:r w:rsidR="00C71AEE" w:rsidRPr="00C71AEE">
        <w:rPr>
          <w:rFonts w:ascii="Times New Roman" w:eastAsia="Times New Roman" w:hAnsi="Times New Roman" w:cs="Times New Roman"/>
          <w:i/>
          <w:sz w:val="28"/>
          <w:szCs w:val="28"/>
        </w:rPr>
        <w:t>Департамент</w:t>
      </w:r>
      <w:r w:rsidR="00C71AEE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C71AEE" w:rsidRPr="00C71AEE">
        <w:rPr>
          <w:rFonts w:ascii="Times New Roman" w:eastAsia="Times New Roman" w:hAnsi="Times New Roman" w:cs="Times New Roman"/>
          <w:i/>
          <w:sz w:val="28"/>
          <w:szCs w:val="28"/>
        </w:rPr>
        <w:t xml:space="preserve"> строительства, архитектуры и ЖКХ администрации Ханты-Мансийского района (далее - Департамент)</w:t>
      </w:r>
      <w:r w:rsidR="00705849" w:rsidRPr="007058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5849">
        <w:rPr>
          <w:rFonts w:ascii="Times New Roman" w:eastAsia="Times New Roman" w:hAnsi="Times New Roman" w:cs="Times New Roman"/>
          <w:i/>
          <w:sz w:val="28"/>
          <w:szCs w:val="28"/>
        </w:rPr>
        <w:t>установлено:</w:t>
      </w:r>
    </w:p>
    <w:p w:rsidR="000125D9" w:rsidRPr="000125D9" w:rsidRDefault="000125D9" w:rsidP="000125D9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436" w:rsidRPr="00E54436" w:rsidRDefault="000125D9" w:rsidP="00E5443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25D9">
        <w:rPr>
          <w:rFonts w:ascii="Times New Roman" w:eastAsia="Calibri" w:hAnsi="Times New Roman" w:cs="Times New Roman"/>
          <w:sz w:val="28"/>
          <w:szCs w:val="28"/>
        </w:rPr>
        <w:t>-</w:t>
      </w:r>
      <w:r w:rsidR="00E54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436" w:rsidRPr="00E54436">
        <w:rPr>
          <w:rFonts w:ascii="Times New Roman" w:eastAsia="Calibri" w:hAnsi="Times New Roman" w:cs="Times New Roman"/>
          <w:sz w:val="28"/>
          <w:szCs w:val="28"/>
        </w:rPr>
        <w:t>В нарушение пункта 13 Порядка предоставления субсидий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района, утвержденного решением думы Ханты-Мансийского района от 20.03.2014 № 337 «Об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района» (далее – Порядок предоставления субсидии) Департаментом</w:t>
      </w:r>
      <w:proofErr w:type="gramEnd"/>
      <w:r w:rsidR="00E54436" w:rsidRPr="00E54436">
        <w:rPr>
          <w:rFonts w:ascii="Times New Roman" w:eastAsia="Calibri" w:hAnsi="Times New Roman" w:cs="Times New Roman"/>
          <w:sz w:val="28"/>
          <w:szCs w:val="28"/>
        </w:rPr>
        <w:t xml:space="preserve"> были допущены 8 нарушений в части принятия к расчету для выплаты субсидии:</w:t>
      </w:r>
    </w:p>
    <w:p w:rsidR="00E54436" w:rsidRPr="00E54436" w:rsidRDefault="00E54436" w:rsidP="00E5443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436">
        <w:rPr>
          <w:rFonts w:ascii="Times New Roman" w:eastAsia="Calibri" w:hAnsi="Times New Roman" w:cs="Times New Roman"/>
          <w:sz w:val="28"/>
          <w:szCs w:val="28"/>
        </w:rPr>
        <w:t>- сумм фактических расходов муниципального предприятия «ЖЭК-3» (далее - Предприятие) без приложения копий подтверждающих документов за первый, второй, третий и четвертый квартал 2014 года;</w:t>
      </w:r>
    </w:p>
    <w:p w:rsidR="00E54436" w:rsidRPr="00E54436" w:rsidRDefault="00E54436" w:rsidP="00E5443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436">
        <w:rPr>
          <w:rFonts w:ascii="Times New Roman" w:eastAsia="Calibri" w:hAnsi="Times New Roman" w:cs="Times New Roman"/>
          <w:sz w:val="28"/>
          <w:szCs w:val="28"/>
        </w:rPr>
        <w:t>- сводного акта объемов оказанных услуг за третий квартал 2014 года, в котором отсутствуют реквизиты договора;</w:t>
      </w:r>
    </w:p>
    <w:p w:rsidR="00E54436" w:rsidRPr="00E54436" w:rsidRDefault="00E54436" w:rsidP="00E5443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436">
        <w:rPr>
          <w:rFonts w:ascii="Times New Roman" w:eastAsia="Calibri" w:hAnsi="Times New Roman" w:cs="Times New Roman"/>
          <w:sz w:val="28"/>
          <w:szCs w:val="28"/>
        </w:rPr>
        <w:t>- документов за первый, второй и четвертый кварталы 2014 года, не предусмотренных Порядком предоставления субсидий.</w:t>
      </w:r>
    </w:p>
    <w:p w:rsidR="000125D9" w:rsidRPr="000125D9" w:rsidRDefault="00E54436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4436">
        <w:rPr>
          <w:rFonts w:ascii="Times New Roman" w:eastAsia="Calibri" w:hAnsi="Times New Roman" w:cs="Times New Roman"/>
          <w:sz w:val="28"/>
          <w:szCs w:val="28"/>
        </w:rPr>
        <w:t xml:space="preserve">В нарушение пункта 19 Порядка предоставления субсидии Департаментом было допущено несоблюдение условий финансирования, в </w:t>
      </w:r>
      <w:r w:rsidRPr="00E54436">
        <w:rPr>
          <w:rFonts w:ascii="Times New Roman" w:eastAsia="Calibri" w:hAnsi="Times New Roman" w:cs="Times New Roman"/>
          <w:sz w:val="28"/>
          <w:szCs w:val="28"/>
        </w:rPr>
        <w:lastRenderedPageBreak/>
        <w:t>части занижения объема оказанной услуги и не выплате субсидии юридическому лицу в размере 0,06 тыс. рублей, а также нарушения срока выплаты субсидии</w:t>
      </w:r>
      <w:r w:rsidR="000125D9" w:rsidRPr="000125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25D9" w:rsidRDefault="000125D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>По результатам проверки</w:t>
      </w:r>
      <w:r w:rsidR="00E54436">
        <w:rPr>
          <w:rFonts w:ascii="Times New Roman" w:eastAsia="Calibri" w:hAnsi="Times New Roman" w:cs="Times New Roman"/>
          <w:sz w:val="28"/>
          <w:szCs w:val="28"/>
        </w:rPr>
        <w:t xml:space="preserve"> заместителю главы</w:t>
      </w: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436">
        <w:rPr>
          <w:rFonts w:ascii="Times New Roman" w:eastAsia="Calibri" w:hAnsi="Times New Roman" w:cs="Times New Roman"/>
          <w:sz w:val="28"/>
          <w:szCs w:val="28"/>
        </w:rPr>
        <w:t>а</w:t>
      </w:r>
      <w:r w:rsidR="000A1399" w:rsidRPr="000A1399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1D5470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622613">
        <w:rPr>
          <w:rFonts w:ascii="Times New Roman" w:eastAsia="Calibri" w:hAnsi="Times New Roman" w:cs="Times New Roman"/>
          <w:sz w:val="28"/>
          <w:szCs w:val="28"/>
        </w:rPr>
        <w:t>,</w:t>
      </w:r>
      <w:r w:rsidR="00622613" w:rsidRPr="00622613">
        <w:t xml:space="preserve"> </w:t>
      </w:r>
      <w:r w:rsidR="00622613" w:rsidRPr="00622613">
        <w:rPr>
          <w:rFonts w:ascii="Times New Roman" w:eastAsia="Calibri" w:hAnsi="Times New Roman" w:cs="Times New Roman"/>
          <w:sz w:val="28"/>
          <w:szCs w:val="28"/>
        </w:rPr>
        <w:t>директору департамента строительства, архитектуры и ЖКХ администрации Ханты-Мансийского района</w:t>
      </w:r>
      <w:r w:rsidR="00622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направлено представление с предложениями (рекомендациями) по устранению выявленных нарушений и недостатков. </w:t>
      </w:r>
    </w:p>
    <w:p w:rsidR="000125D9" w:rsidRPr="000125D9" w:rsidRDefault="000125D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Результаты проверки направлены в Ханты-Мансийскую межрайонную прокуратуру. </w:t>
      </w:r>
    </w:p>
    <w:p w:rsidR="000125D9" w:rsidRPr="000125D9" w:rsidRDefault="000125D9" w:rsidP="000125D9">
      <w:pPr>
        <w:rPr>
          <w:rFonts w:ascii="Calibri" w:eastAsia="Calibri" w:hAnsi="Calibri" w:cs="Times New Roman"/>
        </w:rPr>
      </w:pPr>
    </w:p>
    <w:p w:rsidR="000125D9" w:rsidRDefault="000125D9" w:rsidP="000125D9">
      <w:pPr>
        <w:rPr>
          <w:rFonts w:ascii="Times New Roman" w:eastAsia="Calibri" w:hAnsi="Times New Roman" w:cs="Times New Roman"/>
          <w:sz w:val="28"/>
          <w:szCs w:val="28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</w:t>
      </w:r>
      <w:r w:rsidR="00D30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Ж.Р. Гартман</w:t>
      </w:r>
    </w:p>
    <w:sectPr w:rsidR="000125D9" w:rsidSect="0086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F5"/>
    <w:rsid w:val="0001242A"/>
    <w:rsid w:val="000125D9"/>
    <w:rsid w:val="00033ACF"/>
    <w:rsid w:val="000778FC"/>
    <w:rsid w:val="000A1399"/>
    <w:rsid w:val="000D28F5"/>
    <w:rsid w:val="00107DC4"/>
    <w:rsid w:val="00164093"/>
    <w:rsid w:val="00171E20"/>
    <w:rsid w:val="001D5470"/>
    <w:rsid w:val="0021218A"/>
    <w:rsid w:val="0022326E"/>
    <w:rsid w:val="002234F0"/>
    <w:rsid w:val="00235C29"/>
    <w:rsid w:val="002435FF"/>
    <w:rsid w:val="00317A21"/>
    <w:rsid w:val="00334EF4"/>
    <w:rsid w:val="00361314"/>
    <w:rsid w:val="00425F99"/>
    <w:rsid w:val="004F16CB"/>
    <w:rsid w:val="0052058D"/>
    <w:rsid w:val="00533FD1"/>
    <w:rsid w:val="00545729"/>
    <w:rsid w:val="005F6784"/>
    <w:rsid w:val="00611D56"/>
    <w:rsid w:val="00622613"/>
    <w:rsid w:val="00681717"/>
    <w:rsid w:val="006908D2"/>
    <w:rsid w:val="006A586E"/>
    <w:rsid w:val="006D3ECB"/>
    <w:rsid w:val="006D6473"/>
    <w:rsid w:val="006E79AC"/>
    <w:rsid w:val="00705849"/>
    <w:rsid w:val="00756899"/>
    <w:rsid w:val="007752CF"/>
    <w:rsid w:val="007E05FA"/>
    <w:rsid w:val="00861EF8"/>
    <w:rsid w:val="00896ADB"/>
    <w:rsid w:val="008A591D"/>
    <w:rsid w:val="009102D1"/>
    <w:rsid w:val="009259B0"/>
    <w:rsid w:val="00941891"/>
    <w:rsid w:val="0096704C"/>
    <w:rsid w:val="009D4D91"/>
    <w:rsid w:val="00B865F0"/>
    <w:rsid w:val="00BB2B90"/>
    <w:rsid w:val="00C54D20"/>
    <w:rsid w:val="00C71AEE"/>
    <w:rsid w:val="00C977A1"/>
    <w:rsid w:val="00CB7EE2"/>
    <w:rsid w:val="00CC7D52"/>
    <w:rsid w:val="00CE5167"/>
    <w:rsid w:val="00D14BFB"/>
    <w:rsid w:val="00D1744E"/>
    <w:rsid w:val="00D3067F"/>
    <w:rsid w:val="00D80DA3"/>
    <w:rsid w:val="00D948EC"/>
    <w:rsid w:val="00DD7209"/>
    <w:rsid w:val="00E54436"/>
    <w:rsid w:val="00F15045"/>
    <w:rsid w:val="00F55CB7"/>
    <w:rsid w:val="00F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Пальянова В.Д.</dc:creator>
  <cp:lastModifiedBy>Тимофеева Е.Б.</cp:lastModifiedBy>
  <cp:revision>13</cp:revision>
  <dcterms:created xsi:type="dcterms:W3CDTF">2015-07-31T10:45:00Z</dcterms:created>
  <dcterms:modified xsi:type="dcterms:W3CDTF">2015-07-31T11:04:00Z</dcterms:modified>
</cp:coreProperties>
</file>